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0"/>
          <w:szCs w:val="30"/>
        </w:rPr>
      </w:pPr>
      <w:r>
        <w:rPr>
          <w:rFonts w:ascii="Times New Roman" w:cs="Times New Roman" w:hAnsi="Times New Roman"/>
          <w:b/>
          <w:sz w:val="30"/>
          <w:szCs w:val="30"/>
        </w:rPr>
        <w:tab/>
      </w:r>
      <w:bookmarkStart w:id="0" w:name="_GoBack"/>
      <w:bookmarkEnd w:id="0"/>
    </w:p>
    <w:p>
      <w:pPr>
        <w:pStyle w:val="style0"/>
        <w:spacing w:after="0" w:lineRule="auto" w:line="240"/>
        <w:rPr>
          <w:rFonts w:ascii="Times New Roman" w:cs="Times New Roman" w:eastAsia="Arial Unicode MS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lang w:val="en-US" w:eastAsia="en-US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-138430</wp:posOffset>
            </wp:positionV>
            <wp:extent cx="1005840" cy="84137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05840" cy="8413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eastAsia="Arial Unicode MS" w:hAnsi="Times New Roman"/>
          <w:b/>
          <w:sz w:val="24"/>
          <w:szCs w:val="24"/>
        </w:rPr>
        <w:t xml:space="preserve">ABUBAKAR TAFAWA BALEWA UNIVERSITY, BAUCHI </w:t>
      </w:r>
    </w:p>
    <w:p>
      <w:pPr>
        <w:pStyle w:val="style0"/>
        <w:spacing w:after="0" w:lineRule="auto" w:line="240"/>
        <w:rPr>
          <w:rFonts w:ascii="Times New Roman" w:cs="Times New Roman" w:eastAsia="Arial Unicode MS" w:hAnsi="Times New Roman"/>
          <w:b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sz w:val="24"/>
          <w:szCs w:val="24"/>
        </w:rPr>
        <w:t xml:space="preserve">        SCHOOL OF POSTGRADUATE STUDIES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5097780</wp:posOffset>
                </wp:positionH>
                <wp:positionV relativeFrom="paragraph">
                  <wp:posOffset>139065</wp:posOffset>
                </wp:positionV>
                <wp:extent cx="1000125" cy="247650"/>
                <wp:effectExtent l="0" t="0" r="0" b="0"/>
                <wp:wrapNone/>
                <wp:docPr id="1027" name="Text Box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0125" cy="24765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FORM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E-0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f" style="position:absolute;margin-left:401.4pt;margin-top:10.95pt;width:78.75pt;height:19.5pt;z-index:5;mso-position-horizontal-relative:text;mso-position-vertical-relative:text;mso-width-percent:0;mso-height-percent:0;mso-width-relative:margin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FORM </w:t>
                      </w:r>
                      <w:r>
                        <w:rPr>
                          <w:rFonts w:ascii="Arial Narrow" w:hAnsi="Arial Narrow"/>
                          <w:b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</w:rPr>
                        <w:t>E-0</w:t>
                      </w:r>
                      <w:r>
                        <w:rPr>
                          <w:rFonts w:ascii="Arial Narrow" w:hAnsi="Arial Narrow"/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1194435</wp:posOffset>
                </wp:positionH>
                <wp:positionV relativeFrom="paragraph">
                  <wp:posOffset>15875</wp:posOffset>
                </wp:positionV>
                <wp:extent cx="3778250" cy="381000"/>
                <wp:effectExtent l="0" t="0" r="69850" b="76200"/>
                <wp:wrapNone/>
                <wp:docPr id="1028" name="Rounded 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782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01600" dir="2700000" blurRad="0" kx="0" ky="0" algn="ctr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ascii="Arial Unicode MS" w:cs="Arial Unicode MS" w:eastAsia="Arial Unicode MS" w:hAnsi="Arial Unicode MS"/>
                                <w:b/>
                                <w:sz w:val="24"/>
                                <w:szCs w:val="24"/>
                              </w:rPr>
                              <w:t>APPOINTMENT OF SUPERVISORS FORM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028" arcsize="0.16666667," fillcolor="white" stroked="t" style="position:absolute;margin-left:94.05pt;margin-top:1.25pt;width:297.5pt;height:30.0pt;z-index:4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  <v:shadow on="t" offset="5.656854pt,5.656854pt" opacity="50%" type="perspective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rFonts w:ascii="Arial Unicode MS" w:cs="Arial Unicode MS" w:eastAsia="Arial Unicode MS" w:hAnsi="Arial Unicode MS"/>
                          <w:b/>
                          <w:sz w:val="24"/>
                          <w:szCs w:val="24"/>
                        </w:rPr>
                        <w:t>APPOINTMENT OF SUPERVISORS 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</w:t>
      </w:r>
    </w:p>
    <w:p>
      <w:pPr>
        <w:pStyle w:val="style0"/>
        <w:spacing w:after="0" w:lineRule="auto" w:line="259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59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57150</wp:posOffset>
                </wp:positionH>
                <wp:positionV relativeFrom="paragraph">
                  <wp:posOffset>112395</wp:posOffset>
                </wp:positionV>
                <wp:extent cx="6218555" cy="15875"/>
                <wp:effectExtent l="0" t="0" r="10795" b="3175"/>
                <wp:wrapNone/>
                <wp:docPr id="1029" name="Straight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18555" cy="1587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4.5pt,8.85pt" to="494.15pt,10.1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</w:p>
    <w:tbl>
      <w:tblPr>
        <w:tblStyle w:val="style4098"/>
        <w:tblpPr w:leftFromText="180" w:rightFromText="180" w:topFromText="0" w:bottomFromText="0" w:vertAnchor="text" w:tblpXSpec="center" w:tblpY="127"/>
        <w:tblW w:w="10055" w:type="dxa"/>
        <w:tblLook w:val="04A0" w:firstRow="1" w:lastRow="0" w:firstColumn="1" w:lastColumn="0" w:noHBand="0" w:noVBand="1"/>
      </w:tblPr>
      <w:tblGrid>
        <w:gridCol w:w="2401"/>
        <w:gridCol w:w="7654"/>
      </w:tblGrid>
      <w:tr>
        <w:trPr>
          <w:trHeight w:val="435" w:hRule="atLeast"/>
        </w:trPr>
        <w:tc>
          <w:tcPr>
            <w:tcW w:w="2401" w:type="dxa"/>
            <w:tcBorders/>
            <w:vAlign w:val="center"/>
          </w:tcPr>
          <w:p>
            <w:pPr>
              <w:pStyle w:val="style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7654" w:type="dxa"/>
            <w:tcBorders/>
            <w:vAlign w:val="center"/>
          </w:tcPr>
          <w:p>
            <w:pPr>
              <w:pStyle w:val="style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458" w:hRule="atLeast"/>
        </w:trPr>
        <w:tc>
          <w:tcPr>
            <w:tcW w:w="2401" w:type="dxa"/>
            <w:tcBorders/>
            <w:vAlign w:val="center"/>
          </w:tcPr>
          <w:p>
            <w:pPr>
              <w:pStyle w:val="style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7654" w:type="dxa"/>
            <w:tcBorders/>
            <w:vAlign w:val="center"/>
          </w:tcPr>
          <w:p>
            <w:pPr>
              <w:pStyle w:val="style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59"/>
        <w:jc w:val="both"/>
        <w:rPr>
          <w:rFonts w:ascii="Times New Roman" w:cs="Times New Roman" w:eastAsia="Times New Roman" w:hAnsi="Times New Roman"/>
          <w:b/>
          <w:sz w:val="14"/>
          <w:szCs w:val="24"/>
        </w:rPr>
      </w:pPr>
    </w:p>
    <w:p>
      <w:pPr>
        <w:pStyle w:val="style0"/>
        <w:spacing w:after="0" w:lineRule="auto" w:line="25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above named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department is requesting the University Senate through the Board of School of Postgraduate studies through the </w:t>
      </w:r>
      <w:r>
        <w:rPr>
          <w:rFonts w:ascii="Times New Roman" w:cs="Times New Roman" w:eastAsia="Times New Roman" w:hAnsi="Times New Roman"/>
          <w:sz w:val="24"/>
          <w:szCs w:val="24"/>
        </w:rPr>
        <w:t>Faculty postgraduate studies c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ommittee to consider and approve the appointment of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the recommended </w:t>
      </w:r>
      <w:r>
        <w:rPr>
          <w:rFonts w:ascii="Times New Roman" w:cs="Times New Roman" w:eastAsia="Times New Roman" w:hAnsi="Times New Roman"/>
          <w:sz w:val="24"/>
          <w:szCs w:val="24"/>
        </w:rPr>
        <w:t>staff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as </w:t>
      </w:r>
      <w:r>
        <w:rPr>
          <w:rFonts w:ascii="Times New Roman" w:cs="Times New Roman" w:eastAsia="Times New Roman" w:hAnsi="Times New Roman"/>
          <w:sz w:val="24"/>
          <w:szCs w:val="24"/>
        </w:rPr>
        <w:t>supervisor(s)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for the following postgraduate </w:t>
      </w:r>
      <w:r>
        <w:rPr>
          <w:rFonts w:ascii="Times New Roman" w:cs="Times New Roman" w:eastAsia="Times New Roman" w:hAnsi="Times New Roman"/>
          <w:sz w:val="24"/>
          <w:szCs w:val="24"/>
        </w:rPr>
        <w:t>students: -</w:t>
      </w:r>
    </w:p>
    <w:p>
      <w:pPr>
        <w:pStyle w:val="style0"/>
        <w:spacing w:after="0" w:lineRule="auto" w:line="259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59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Computer Science </w:t>
      </w: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792"/>
        <w:gridCol w:w="2780"/>
        <w:gridCol w:w="3700"/>
      </w:tblGrid>
      <w:tr>
        <w:trPr>
          <w:trHeight w:val="0" w:hRule="auto"/>
          <w:jc w:val="center"/>
        </w:trPr>
        <w:tc>
          <w:tcPr>
            <w:tcW w:w="936" w:type="dxa"/>
            <w:tcBorders/>
            <w:vAlign w:val="center"/>
          </w:tcPr>
          <w:p>
            <w:pPr>
              <w:pStyle w:val="style0"/>
              <w:spacing w:lineRule="auto" w:line="259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2792" w:type="dxa"/>
            <w:tcBorders/>
            <w:vAlign w:val="center"/>
          </w:tcPr>
          <w:p>
            <w:pPr>
              <w:pStyle w:val="style0"/>
              <w:spacing w:lineRule="auto" w:line="259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NAME &amp; REGISTRATION</w:t>
            </w:r>
          </w:p>
          <w:p>
            <w:pPr>
              <w:pStyle w:val="style0"/>
              <w:spacing w:lineRule="auto" w:line="259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NUMBER OF STUDENT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style0"/>
              <w:spacing w:lineRule="auto" w:line="259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AREA OF RES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ARCH</w:t>
            </w:r>
          </w:p>
        </w:tc>
        <w:tc>
          <w:tcPr>
            <w:tcW w:w="3700" w:type="dxa"/>
            <w:tcBorders/>
            <w:vAlign w:val="center"/>
          </w:tcPr>
          <w:p>
            <w:pPr>
              <w:pStyle w:val="style0"/>
              <w:spacing w:lineRule="auto" w:line="259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CHAIRMAN &amp; MEMBERS OF SUPERVISORY COMMITTEE</w:t>
            </w:r>
          </w:p>
        </w:tc>
      </w:tr>
      <w:tr>
        <w:tblPrEx/>
        <w:trPr>
          <w:trHeight w:val="286" w:hRule="atLeast"/>
          <w:jc w:val="center"/>
        </w:trPr>
        <w:tc>
          <w:tcPr>
            <w:tcW w:w="936" w:type="dxa"/>
            <w:tcBorders/>
            <w:vAlign w:val="center"/>
          </w:tcPr>
          <w:p>
            <w:pPr>
              <w:pStyle w:val="style179"/>
              <w:numPr>
                <w:ilvl w:val="0"/>
                <w:numId w:val="0"/>
              </w:numPr>
              <w:spacing w:lineRule="auto" w:line="259"/>
              <w:ind w:left="360" w:firstLine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tcBorders/>
            <w:vAlign w:val="center"/>
          </w:tcPr>
          <w:p>
            <w:pPr>
              <w:pStyle w:val="style0"/>
              <w:ind w:left="13"/>
              <w:rPr>
                <w:rFonts w:ascii="Arial" w:cs="Arial" w:eastAsia="Arial" w:hAnsi="Arial"/>
                <w:sz w:val="20"/>
                <w:szCs w:val="20"/>
              </w:rPr>
            </w:pPr>
          </w:p>
        </w:tc>
        <w:tc>
          <w:tcPr>
            <w:tcW w:w="27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3700" w:type="dxa"/>
            <w:tcBorders/>
            <w:vAlign w:val="center"/>
          </w:tcPr>
          <w:p>
            <w:pPr>
              <w:pStyle w:val="style0"/>
              <w:spacing w:lineRule="auto" w:line="259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86" w:hRule="atLeast"/>
          <w:jc w:val="center"/>
        </w:trPr>
        <w:tc>
          <w:tcPr>
            <w:tcW w:w="936" w:type="dxa"/>
            <w:tcBorders/>
            <w:vAlign w:val="center"/>
          </w:tcPr>
          <w:p>
            <w:pPr>
              <w:pStyle w:val="style179"/>
              <w:numPr>
                <w:ilvl w:val="0"/>
                <w:numId w:val="0"/>
              </w:numPr>
              <w:spacing w:lineRule="auto" w:line="259"/>
              <w:ind w:left="360" w:firstLine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tcBorders/>
            <w:vAlign w:val="center"/>
          </w:tcPr>
          <w:p>
            <w:pPr>
              <w:pStyle w:val="style0"/>
              <w:ind w:left="13"/>
              <w:rPr>
                <w:sz w:val="20"/>
                <w:szCs w:val="20"/>
              </w:rPr>
            </w:pPr>
          </w:p>
        </w:tc>
        <w:tc>
          <w:tcPr>
            <w:tcW w:w="27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3700" w:type="dxa"/>
            <w:tcBorders/>
            <w:vAlign w:val="center"/>
          </w:tcPr>
          <w:p>
            <w:pPr>
              <w:pStyle w:val="style0"/>
              <w:spacing w:lineRule="auto" w:line="259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86" w:hRule="atLeast"/>
          <w:jc w:val="center"/>
        </w:trPr>
        <w:tc>
          <w:tcPr>
            <w:tcW w:w="936" w:type="dxa"/>
            <w:tcBorders/>
            <w:vAlign w:val="center"/>
          </w:tcPr>
          <w:p>
            <w:pPr>
              <w:pStyle w:val="style179"/>
              <w:numPr>
                <w:ilvl w:val="0"/>
                <w:numId w:val="0"/>
              </w:numPr>
              <w:spacing w:lineRule="auto" w:line="259"/>
              <w:ind w:left="360" w:firstLine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tcBorders/>
            <w:vAlign w:val="center"/>
          </w:tcPr>
          <w:p>
            <w:pPr>
              <w:pStyle w:val="style0"/>
              <w:ind w:left="13"/>
              <w:rPr>
                <w:sz w:val="20"/>
                <w:szCs w:val="20"/>
              </w:rPr>
            </w:pPr>
          </w:p>
        </w:tc>
        <w:tc>
          <w:tcPr>
            <w:tcW w:w="27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3700" w:type="dxa"/>
            <w:tcBorders/>
            <w:vAlign w:val="center"/>
          </w:tcPr>
          <w:p>
            <w:pPr>
              <w:pStyle w:val="style0"/>
              <w:spacing w:lineRule="auto" w:line="259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703" w:hRule="atLeast"/>
          <w:jc w:val="center"/>
        </w:trPr>
        <w:tc>
          <w:tcPr>
            <w:tcW w:w="936" w:type="dxa"/>
            <w:tcBorders/>
            <w:vAlign w:val="center"/>
          </w:tcPr>
          <w:p>
            <w:pPr>
              <w:pStyle w:val="style179"/>
              <w:numPr>
                <w:ilvl w:val="0"/>
                <w:numId w:val="0"/>
              </w:numPr>
              <w:spacing w:lineRule="auto" w:line="259"/>
              <w:ind w:left="360" w:firstLine="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tcBorders/>
            <w:vAlign w:val="center"/>
          </w:tcPr>
          <w:p>
            <w:pPr>
              <w:pStyle w:val="style0"/>
              <w:ind w:left="13"/>
              <w:rPr>
                <w:sz w:val="20"/>
                <w:szCs w:val="20"/>
              </w:rPr>
            </w:pPr>
          </w:p>
        </w:tc>
        <w:tc>
          <w:tcPr>
            <w:tcW w:w="27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3700" w:type="dxa"/>
            <w:tcBorders/>
            <w:vAlign w:val="center"/>
          </w:tcPr>
          <w:p>
            <w:pPr>
              <w:pStyle w:val="style0"/>
              <w:spacing w:lineRule="auto" w:line="259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86" w:hRule="atLeast"/>
          <w:jc w:val="center"/>
        </w:trPr>
        <w:tc>
          <w:tcPr>
            <w:tcW w:w="936" w:type="dxa"/>
            <w:tcBorders/>
            <w:vAlign w:val="center"/>
          </w:tcPr>
          <w:p>
            <w:pPr>
              <w:numPr>
                <w:ilvl w:val="0"/>
                <w:numId w:val="0"/>
              </w:numPr>
              <w:spacing w:lineRule="auto" w:line="259"/>
              <w:jc w:val="left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tcBorders/>
            <w:vAlign w:val="center"/>
          </w:tcPr>
          <w:p>
            <w:pPr>
              <w:pStyle w:val="style0"/>
              <w:ind w:left="13"/>
              <w:rPr>
                <w:rFonts w:ascii="Arial" w:cs="Arial" w:eastAsia="Arial" w:hAnsi="Arial"/>
                <w:sz w:val="20"/>
                <w:szCs w:val="20"/>
              </w:rPr>
            </w:pPr>
          </w:p>
        </w:tc>
        <w:tc>
          <w:tcPr>
            <w:tcW w:w="27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3700" w:type="dxa"/>
            <w:tcBorders/>
            <w:vAlign w:val="center"/>
          </w:tcPr>
          <w:p>
            <w:pPr>
              <w:pStyle w:val="style0"/>
              <w:spacing w:lineRule="auto" w:line="259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86" w:hRule="atLeast"/>
          <w:jc w:val="center"/>
        </w:trPr>
        <w:tc>
          <w:tcPr>
            <w:tcW w:w="936" w:type="dxa"/>
            <w:tcBorders/>
            <w:vAlign w:val="center"/>
          </w:tcPr>
          <w:p>
            <w:pPr>
              <w:numPr>
                <w:ilvl w:val="0"/>
                <w:numId w:val="0"/>
              </w:numPr>
              <w:spacing w:lineRule="auto" w:line="259"/>
              <w:jc w:val="left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tcBorders/>
            <w:vAlign w:val="center"/>
          </w:tcPr>
          <w:p>
            <w:pPr>
              <w:pStyle w:val="style0"/>
              <w:ind w:left="13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tcBorders/>
            <w:vAlign w:val="center"/>
          </w:tcPr>
          <w:p>
            <w:pPr>
              <w:pStyle w:val="style0"/>
              <w:spacing w:lineRule="auto" w:line="259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86" w:hRule="atLeast"/>
          <w:jc w:val="center"/>
        </w:trPr>
        <w:tc>
          <w:tcPr>
            <w:tcW w:w="936" w:type="dxa"/>
            <w:tcBorders/>
            <w:vAlign w:val="center"/>
          </w:tcPr>
          <w:p>
            <w:pPr>
              <w:numPr>
                <w:ilvl w:val="0"/>
                <w:numId w:val="0"/>
              </w:numPr>
              <w:spacing w:lineRule="auto" w:line="259"/>
              <w:jc w:val="left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tcBorders/>
            <w:vAlign w:val="center"/>
          </w:tcPr>
          <w:p>
            <w:pPr>
              <w:pStyle w:val="style0"/>
              <w:ind w:left="13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tcBorders/>
            <w:vAlign w:val="center"/>
          </w:tcPr>
          <w:p>
            <w:pPr>
              <w:pStyle w:val="style0"/>
              <w:spacing w:lineRule="auto" w:line="259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86" w:hRule="atLeast"/>
          <w:jc w:val="center"/>
        </w:trPr>
        <w:tc>
          <w:tcPr>
            <w:tcW w:w="936" w:type="dxa"/>
            <w:tcBorders/>
            <w:vAlign w:val="center"/>
          </w:tcPr>
          <w:p>
            <w:pPr>
              <w:numPr>
                <w:ilvl w:val="0"/>
                <w:numId w:val="0"/>
              </w:numPr>
              <w:spacing w:lineRule="auto" w:line="259"/>
              <w:jc w:val="left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tcBorders/>
            <w:vAlign w:val="center"/>
          </w:tcPr>
          <w:p>
            <w:pPr>
              <w:pStyle w:val="style0"/>
              <w:ind w:left="13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tcBorders/>
            <w:vAlign w:val="center"/>
          </w:tcPr>
          <w:p>
            <w:pPr>
              <w:pStyle w:val="style0"/>
              <w:spacing w:lineRule="auto" w:line="259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86" w:hRule="atLeast"/>
          <w:jc w:val="center"/>
        </w:trPr>
        <w:tc>
          <w:tcPr>
            <w:tcW w:w="936" w:type="dxa"/>
            <w:tcBorders/>
            <w:vAlign w:val="center"/>
          </w:tcPr>
          <w:p>
            <w:pPr>
              <w:numPr>
                <w:ilvl w:val="0"/>
                <w:numId w:val="0"/>
              </w:numPr>
              <w:spacing w:lineRule="auto" w:line="259"/>
              <w:jc w:val="left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tcBorders/>
            <w:vAlign w:val="center"/>
          </w:tcPr>
          <w:p>
            <w:pPr>
              <w:pStyle w:val="style0"/>
              <w:ind w:left="13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tcBorders/>
            <w:vAlign w:val="center"/>
          </w:tcPr>
          <w:p>
            <w:pPr>
              <w:pStyle w:val="style0"/>
              <w:spacing w:lineRule="auto" w:line="259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59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left="50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Name </w:t>
      </w:r>
      <w:r>
        <w:rPr>
          <w:rFonts w:ascii="Times New Roman" w:cs="Times New Roman" w:hAnsi="Times New Roman"/>
          <w:sz w:val="28"/>
          <w:szCs w:val="28"/>
        </w:rPr>
        <w:t>of HOD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  <w:lang w:val="en-US"/>
        </w:rPr>
        <w:t>..............................................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Sign …………………………</w:t>
      </w:r>
      <w:r>
        <w:rPr>
          <w:rFonts w:ascii="Times New Roman" w:cs="Times New Roman" w:hAnsi="Times New Roman"/>
          <w:sz w:val="28"/>
          <w:szCs w:val="28"/>
        </w:rPr>
        <w:t>….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Date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en-US"/>
        </w:rPr>
        <w:t>...............</w:t>
      </w:r>
    </w:p>
    <w:sectPr>
      <w:headerReference w:type="default" r:id="rId3"/>
      <w:pgSz w:w="12240" w:h="15840" w:orient="portrait"/>
      <w:pgMar w:top="568" w:right="9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002020204"/>
    <w:charset w:val="80"/>
    <w:family w:val="swiss"/>
    <w:pitch w:val="variable"/>
    <w:sig w:usb0="00000000" w:usb1="E9DFFFFF" w:usb2="0000003F" w:usb3="00000000" w:csb0="003F01F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Agency FB">
    <w:altName w:val="Agency FB"/>
    <w:panose1 w:val="020b05030200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BA8D9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4D83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8D8657E"/>
    <w:lvl w:ilvl="0" w:tplc="0409001B">
      <w:start w:val="1"/>
      <w:numFmt w:val="lowerRoman"/>
      <w:lvlText w:val="%1."/>
      <w:lvlJc w:val="righ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214" w:hanging="180"/>
      </w:pPr>
    </w:lvl>
    <w:lvl w:ilvl="3" w:tplc="0409000F">
      <w:start w:val="1"/>
      <w:numFmt w:val="decimal"/>
      <w:lvlText w:val="%4."/>
      <w:lvlJc w:val="left"/>
      <w:pPr>
        <w:ind w:left="2934" w:hanging="360"/>
      </w:pPr>
    </w:lvl>
    <w:lvl w:ilvl="4" w:tplc="04090019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0000003"/>
    <w:multiLevelType w:val="hybridMultilevel"/>
    <w:tmpl w:val="3D94AB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D94AB9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3D94AB9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Table Grid1"/>
    <w:basedOn w:val="style105"/>
    <w:next w:val="style154"/>
    <w:uiPriority w:val="39"/>
    <w:pPr>
      <w:spacing w:after="0" w:lineRule="auto" w:line="240"/>
    </w:pPr>
    <w:rPr>
      <w:rFonts w:cs="Times New Roman"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8">
    <w:name w:val="Table Grid2"/>
    <w:basedOn w:val="style105"/>
    <w:next w:val="style154"/>
    <w:uiPriority w:val="39"/>
    <w:pPr>
      <w:spacing w:after="0" w:lineRule="auto" w:line="24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0"/>
    <w:uiPriority w:val="99"/>
    <w:pPr>
      <w:spacing w:lineRule="auto" w:line="240"/>
    </w:pPr>
    <w:rPr>
      <w:sz w:val="20"/>
      <w:szCs w:val="20"/>
    </w:rPr>
  </w:style>
  <w:style w:type="character" w:customStyle="1" w:styleId="style4100">
    <w:name w:val="Comment Text Char"/>
    <w:basedOn w:val="style65"/>
    <w:next w:val="style4100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101"/>
    <w:uiPriority w:val="99"/>
    <w:pPr/>
    <w:rPr>
      <w:b/>
      <w:bCs/>
    </w:rPr>
  </w:style>
  <w:style w:type="character" w:customStyle="1" w:styleId="style4101">
    <w:name w:val="Comment Subject Char"/>
    <w:basedOn w:val="style4100"/>
    <w:next w:val="style4101"/>
    <w:link w:val="style106"/>
    <w:uiPriority w:val="99"/>
    <w:rPr>
      <w:b/>
      <w:bCs/>
      <w:sz w:val="20"/>
      <w:szCs w:val="20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e6bae204-e094-4653-bb92-b0cf517152f3"/>
    <w:basedOn w:val="style65"/>
    <w:next w:val="style4102"/>
    <w:link w:val="style31"/>
    <w:uiPriority w:val="99"/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f6a75638-b256-4453-a24d-9cd911895fc5"/>
    <w:basedOn w:val="style65"/>
    <w:next w:val="style4103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83</Words>
  <Pages>4</Pages>
  <Characters>562</Characters>
  <Application>WPS Office</Application>
  <DocSecurity>0</DocSecurity>
  <Paragraphs>78</Paragraphs>
  <ScaleCrop>false</ScaleCrop>
  <Company>Hewlett-Packard</Company>
  <LinksUpToDate>false</LinksUpToDate>
  <CharactersWithSpaces>668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2021-02-19T17:10:12Z</dcterms:created>
  <dc:creator>Dootse</dc:creator>
  <lastModifiedBy>Infinix X657B</lastModifiedBy>
  <lastPrinted>2012-11-26T09:33:00Z</lastPrinted>
  <dcterms:modified xsi:type="dcterms:W3CDTF">2021-02-19T17:10:48Z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